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3F54" w14:textId="77777777" w:rsidR="00067CA1" w:rsidRPr="0000688E" w:rsidRDefault="00067CA1" w:rsidP="0000688E">
      <w:pPr>
        <w:widowControl w:val="0"/>
        <w:spacing w:before="8" w:after="0" w:line="240" w:lineRule="auto"/>
        <w:jc w:val="right"/>
        <w:rPr>
          <w:rFonts w:ascii="Times New Roman" w:eastAsia="Arial" w:hAnsi="Times New Roman" w:cs="Times New Roman"/>
          <w:kern w:val="0"/>
          <w:sz w:val="24"/>
          <w:szCs w:val="24"/>
          <w14:ligatures w14:val="none"/>
        </w:rPr>
      </w:pPr>
      <w:r w:rsidRPr="0000688E">
        <w:rPr>
          <w:rFonts w:ascii="Times New Roman" w:eastAsia="Calibri" w:hAnsi="Times New Roman" w:cs="Times New Roman"/>
          <w:noProof/>
          <w:kern w:val="0"/>
          <w:sz w:val="24"/>
          <w:szCs w:val="24"/>
          <w14:ligatures w14:val="none"/>
        </w:rPr>
        <w:drawing>
          <wp:inline distT="0" distB="0" distL="0" distR="0" wp14:anchorId="1A15119E" wp14:editId="3551A208">
            <wp:extent cx="1601697" cy="642122"/>
            <wp:effectExtent l="0" t="0" r="0" b="0"/>
            <wp:docPr id="2065031993" name="Pilt 2" descr="Pilt, millel on kujutatud Font, logo, tekst, sümbol&#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5">
                      <a:extLst>
                        <a:ext uri="{28A0092B-C50C-407E-A947-70E740481C1C}">
                          <a14:useLocalDpi xmlns:a14="http://schemas.microsoft.com/office/drawing/2010/main" val="0"/>
                        </a:ext>
                      </a:extLst>
                    </a:blip>
                    <a:stretch>
                      <a:fillRect/>
                    </a:stretch>
                  </pic:blipFill>
                  <pic:spPr bwMode="auto">
                    <a:xfrm>
                      <a:off x="0" y="0"/>
                      <a:ext cx="1601697" cy="642122"/>
                    </a:xfrm>
                    <a:prstGeom prst="rect">
                      <a:avLst/>
                    </a:prstGeom>
                    <a:noFill/>
                    <a:ln>
                      <a:noFill/>
                    </a:ln>
                  </pic:spPr>
                </pic:pic>
              </a:graphicData>
            </a:graphic>
          </wp:inline>
        </w:drawing>
      </w:r>
      <w:r w:rsidRPr="0000688E">
        <w:rPr>
          <w:rFonts w:ascii="Times New Roman" w:eastAsia="Calibri" w:hAnsi="Times New Roman" w:cs="Times New Roman"/>
          <w:noProof/>
          <w:kern w:val="0"/>
          <w:sz w:val="24"/>
          <w:szCs w:val="24"/>
          <w14:ligatures w14:val="none"/>
        </w:rPr>
        <w:t xml:space="preserve"> </w:t>
      </w:r>
      <w:r w:rsidRPr="0000688E">
        <w:rPr>
          <w:rFonts w:ascii="Times New Roman" w:eastAsia="Calibri" w:hAnsi="Times New Roman" w:cs="Times New Roman"/>
          <w:noProof/>
          <w:kern w:val="0"/>
          <w:sz w:val="24"/>
          <w:szCs w:val="24"/>
          <w14:ligatures w14:val="none"/>
        </w:rPr>
        <w:drawing>
          <wp:inline distT="0" distB="0" distL="0" distR="0" wp14:anchorId="17C1D943" wp14:editId="7E6C4784">
            <wp:extent cx="1548038" cy="780468"/>
            <wp:effectExtent l="0" t="0" r="0" b="0"/>
            <wp:docPr id="1654227465" name="Pilt 5" descr="Pilt, millel on kujutatud Graafika, graafiline disain, tekst, lõikepildi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27465" name="Pilt 5" descr="Pilt, millel on kujutatud Graafika, graafiline disain, tekst, lõikepildid&#10;&#10;Tehisintellekti genereeritud sisu võib olla ebatõene."/>
                    <pic:cNvPicPr/>
                  </pic:nvPicPr>
                  <pic:blipFill>
                    <a:blip r:embed="rId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3EC1B892-0DAA-D6A6-9B69-94078108811C}"/>
                        </a:ext>
                      </a:extLst>
                    </a:blip>
                    <a:stretch>
                      <a:fillRect/>
                    </a:stretch>
                  </pic:blipFill>
                  <pic:spPr>
                    <a:xfrm>
                      <a:off x="0" y="0"/>
                      <a:ext cx="1548038" cy="780468"/>
                    </a:xfrm>
                    <a:prstGeom prst="rect">
                      <a:avLst/>
                    </a:prstGeom>
                  </pic:spPr>
                </pic:pic>
              </a:graphicData>
            </a:graphic>
          </wp:inline>
        </w:drawing>
      </w:r>
    </w:p>
    <w:p w14:paraId="0783486B" w14:textId="77777777" w:rsidR="00067CA1" w:rsidRPr="0000688E" w:rsidRDefault="00067CA1" w:rsidP="0000688E">
      <w:pPr>
        <w:widowControl w:val="0"/>
        <w:spacing w:before="94" w:after="0" w:line="240" w:lineRule="auto"/>
        <w:ind w:left="216" w:right="684"/>
        <w:jc w:val="both"/>
        <w:rPr>
          <w:rFonts w:ascii="Times New Roman" w:eastAsia="Arial" w:hAnsi="Times New Roman" w:cs="Times New Roman"/>
          <w:b/>
          <w:bCs/>
          <w:kern w:val="0"/>
          <w:sz w:val="24"/>
          <w:szCs w:val="24"/>
          <w14:ligatures w14:val="none"/>
        </w:rPr>
      </w:pPr>
    </w:p>
    <w:p w14:paraId="527DEE9C" w14:textId="65FF6D0D" w:rsidR="00067CA1" w:rsidRPr="0000688E" w:rsidRDefault="00067CA1" w:rsidP="0000688E">
      <w:pPr>
        <w:widowControl w:val="0"/>
        <w:spacing w:before="3" w:after="0" w:line="240" w:lineRule="auto"/>
        <w:jc w:val="both"/>
        <w:rPr>
          <w:rFonts w:ascii="Times New Roman" w:eastAsia="Calibri" w:hAnsi="Times New Roman" w:cs="Times New Roman"/>
          <w:b/>
          <w:bCs/>
          <w:color w:val="000000"/>
          <w:kern w:val="0"/>
          <w:sz w:val="24"/>
          <w:szCs w:val="24"/>
          <w14:ligatures w14:val="none"/>
        </w:rPr>
      </w:pPr>
      <w:r w:rsidRPr="0000688E">
        <w:rPr>
          <w:rFonts w:ascii="Times New Roman" w:eastAsia="Calibri" w:hAnsi="Times New Roman" w:cs="Times New Roman"/>
          <w:b/>
          <w:bCs/>
          <w:color w:val="000000"/>
          <w:kern w:val="0"/>
          <w:sz w:val="24"/>
          <w:szCs w:val="24"/>
          <w14:ligatures w14:val="none"/>
        </w:rPr>
        <w:t>Lisa 2.</w:t>
      </w:r>
      <w:r w:rsidR="00D327E8">
        <w:rPr>
          <w:rFonts w:ascii="Times New Roman" w:eastAsia="Calibri" w:hAnsi="Times New Roman" w:cs="Times New Roman"/>
          <w:b/>
          <w:bCs/>
          <w:color w:val="000000"/>
          <w:kern w:val="0"/>
          <w:sz w:val="24"/>
          <w:szCs w:val="24"/>
          <w14:ligatures w14:val="none"/>
        </w:rPr>
        <w:t xml:space="preserve"> </w:t>
      </w:r>
      <w:r w:rsidR="00701893">
        <w:rPr>
          <w:rFonts w:ascii="Times New Roman" w:eastAsia="Calibri" w:hAnsi="Times New Roman" w:cs="Times New Roman"/>
          <w:b/>
          <w:bCs/>
          <w:color w:val="000000"/>
          <w:kern w:val="0"/>
          <w:sz w:val="24"/>
          <w:szCs w:val="24"/>
          <w14:ligatures w14:val="none"/>
        </w:rPr>
        <w:t>L</w:t>
      </w:r>
      <w:r w:rsidR="00A47318">
        <w:rPr>
          <w:rFonts w:ascii="Times New Roman" w:eastAsia="Calibri" w:hAnsi="Times New Roman" w:cs="Times New Roman"/>
          <w:b/>
          <w:bCs/>
          <w:color w:val="000000"/>
          <w:kern w:val="0"/>
          <w:sz w:val="24"/>
          <w:szCs w:val="24"/>
          <w14:ligatures w14:val="none"/>
        </w:rPr>
        <w:t>epingu muutmise</w:t>
      </w:r>
      <w:r w:rsidR="00701893">
        <w:rPr>
          <w:rFonts w:ascii="Times New Roman" w:eastAsia="Calibri" w:hAnsi="Times New Roman" w:cs="Times New Roman"/>
          <w:b/>
          <w:bCs/>
          <w:color w:val="000000"/>
          <w:kern w:val="0"/>
          <w:sz w:val="24"/>
          <w:szCs w:val="24"/>
          <w14:ligatures w14:val="none"/>
        </w:rPr>
        <w:t xml:space="preserve"> </w:t>
      </w:r>
      <w:r w:rsidR="00965AA2">
        <w:rPr>
          <w:rFonts w:ascii="Times New Roman" w:eastAsia="Calibri" w:hAnsi="Times New Roman" w:cs="Times New Roman"/>
          <w:b/>
          <w:bCs/>
          <w:color w:val="000000"/>
          <w:kern w:val="0"/>
          <w:sz w:val="24"/>
          <w:szCs w:val="24"/>
          <w14:ligatures w14:val="none"/>
        </w:rPr>
        <w:t xml:space="preserve">taotluse </w:t>
      </w:r>
      <w:r w:rsidR="00701893">
        <w:rPr>
          <w:rFonts w:ascii="Times New Roman" w:eastAsia="Calibri" w:hAnsi="Times New Roman" w:cs="Times New Roman"/>
          <w:b/>
          <w:bCs/>
          <w:color w:val="000000"/>
          <w:kern w:val="0"/>
          <w:sz w:val="24"/>
          <w:szCs w:val="24"/>
          <w14:ligatures w14:val="none"/>
        </w:rPr>
        <w:t>seletuskiri</w:t>
      </w:r>
    </w:p>
    <w:p w14:paraId="4437CA49" w14:textId="77777777" w:rsidR="00067CA1" w:rsidRPr="0000688E" w:rsidRDefault="00067CA1" w:rsidP="0000688E">
      <w:pPr>
        <w:widowControl w:val="0"/>
        <w:spacing w:before="3" w:after="0" w:line="240" w:lineRule="auto"/>
        <w:jc w:val="both"/>
        <w:rPr>
          <w:rFonts w:ascii="Times New Roman" w:eastAsia="Calibri" w:hAnsi="Times New Roman" w:cs="Times New Roman"/>
          <w:b/>
          <w:bCs/>
          <w:color w:val="000000"/>
          <w:kern w:val="0"/>
          <w:sz w:val="24"/>
          <w:szCs w:val="24"/>
          <w14:ligatures w14:val="none"/>
        </w:rPr>
      </w:pPr>
    </w:p>
    <w:p w14:paraId="2B5836C6" w14:textId="77777777" w:rsidR="00067CA1" w:rsidRPr="0000688E" w:rsidRDefault="00067CA1" w:rsidP="0000688E">
      <w:pPr>
        <w:widowControl w:val="0"/>
        <w:spacing w:before="3" w:after="0" w:line="240" w:lineRule="auto"/>
        <w:jc w:val="both"/>
        <w:rPr>
          <w:rFonts w:ascii="Times New Roman" w:eastAsia="Calibri" w:hAnsi="Times New Roman" w:cs="Times New Roman"/>
          <w:color w:val="000000"/>
          <w:kern w:val="0"/>
          <w:sz w:val="24"/>
          <w:szCs w:val="24"/>
          <w14:ligatures w14:val="none"/>
        </w:rPr>
      </w:pPr>
    </w:p>
    <w:p w14:paraId="72EFE31C" w14:textId="77777777" w:rsidR="00190DF5" w:rsidRDefault="00067CA1" w:rsidP="0000688E">
      <w:pPr>
        <w:widowControl w:val="0"/>
        <w:spacing w:before="3"/>
        <w:jc w:val="both"/>
        <w:rPr>
          <w:rFonts w:ascii="Times New Roman" w:eastAsia="Arial" w:hAnsi="Times New Roman" w:cs="Times New Roman"/>
          <w:kern w:val="0"/>
          <w:sz w:val="24"/>
          <w:szCs w:val="24"/>
          <w14:ligatures w14:val="none"/>
        </w:rPr>
      </w:pPr>
      <w:r w:rsidRPr="0000688E">
        <w:rPr>
          <w:rFonts w:ascii="Times New Roman" w:eastAsia="Arial" w:hAnsi="Times New Roman" w:cs="Times New Roman"/>
          <w:kern w:val="0"/>
          <w:sz w:val="24"/>
          <w:szCs w:val="24"/>
          <w14:ligatures w14:val="none"/>
        </w:rPr>
        <w:t xml:space="preserve">Viljandi Vallavalitsus </w:t>
      </w:r>
      <w:r w:rsidR="00073B32">
        <w:rPr>
          <w:rFonts w:ascii="Times New Roman" w:eastAsia="Arial" w:hAnsi="Times New Roman" w:cs="Times New Roman"/>
          <w:kern w:val="0"/>
          <w:sz w:val="24"/>
          <w:szCs w:val="24"/>
          <w14:ligatures w14:val="none"/>
        </w:rPr>
        <w:t>osaleb pilootprojektis j</w:t>
      </w:r>
      <w:r w:rsidRPr="0000688E">
        <w:rPr>
          <w:rFonts w:ascii="Times New Roman" w:eastAsia="Arial" w:hAnsi="Times New Roman" w:cs="Times New Roman"/>
          <w:kern w:val="0"/>
          <w:sz w:val="24"/>
          <w:szCs w:val="24"/>
          <w14:ligatures w14:val="none"/>
        </w:rPr>
        <w:t>uhtumikorraldusmudeli „Turvalisuse märgid“ katsetamine kohalikes omavalitsustes 2025-2027“.</w:t>
      </w:r>
    </w:p>
    <w:p w14:paraId="5FDCC86A" w14:textId="06C067DF" w:rsidR="00EE518E" w:rsidRDefault="00A72F79" w:rsidP="0000688E">
      <w:pPr>
        <w:widowControl w:val="0"/>
        <w:spacing w:before="3" w:after="0" w:line="240" w:lineRule="auto"/>
        <w:jc w:val="both"/>
        <w:rPr>
          <w:rFonts w:ascii="Times New Roman" w:eastAsia="Arial" w:hAnsi="Times New Roman" w:cs="Times New Roman"/>
          <w:kern w:val="0"/>
          <w:sz w:val="24"/>
          <w:szCs w:val="24"/>
          <w14:ligatures w14:val="none"/>
        </w:rPr>
      </w:pPr>
      <w:r w:rsidRPr="00A72F79">
        <w:rPr>
          <w:rFonts w:ascii="Times New Roman" w:eastAsia="Arial" w:hAnsi="Times New Roman" w:cs="Times New Roman"/>
          <w:b/>
          <w:bCs/>
          <w:kern w:val="0"/>
          <w:sz w:val="24"/>
          <w:szCs w:val="24"/>
          <w14:ligatures w14:val="none"/>
        </w:rPr>
        <w:t>Viljandi Vallavalitsus</w:t>
      </w:r>
      <w:r w:rsidRPr="00A72F79">
        <w:rPr>
          <w:rFonts w:ascii="Times New Roman" w:eastAsia="Arial" w:hAnsi="Times New Roman" w:cs="Times New Roman"/>
          <w:kern w:val="0"/>
          <w:sz w:val="24"/>
          <w:szCs w:val="24"/>
          <w14:ligatures w14:val="none"/>
        </w:rPr>
        <w:t xml:space="preserve"> palub muuta toetuse kasutamise lepingut seoses „Turvalisuse märgid“ piloodi rakendamisega ning lisada mudeli rakendamise kulude (I osa) alla koolitustel ja kontakttegevustes osalemiseks vajalikud sõidu- ja majutuskulud summas </w:t>
      </w:r>
      <w:r w:rsidRPr="00A72F79">
        <w:rPr>
          <w:rFonts w:ascii="Times New Roman" w:eastAsia="Arial" w:hAnsi="Times New Roman" w:cs="Times New Roman"/>
          <w:b/>
          <w:bCs/>
          <w:kern w:val="0"/>
          <w:sz w:val="24"/>
          <w:szCs w:val="24"/>
          <w14:ligatures w14:val="none"/>
        </w:rPr>
        <w:t>10 000 eurot</w:t>
      </w:r>
      <w:r w:rsidRPr="00A72F79">
        <w:rPr>
          <w:rFonts w:ascii="Times New Roman" w:eastAsia="Arial" w:hAnsi="Times New Roman" w:cs="Times New Roman"/>
          <w:kern w:val="0"/>
          <w:sz w:val="24"/>
          <w:szCs w:val="24"/>
          <w14:ligatures w14:val="none"/>
        </w:rPr>
        <w:t>. Praeguse</w:t>
      </w:r>
      <w:r w:rsidR="003A5C82">
        <w:rPr>
          <w:rFonts w:ascii="Times New Roman" w:eastAsia="Arial" w:hAnsi="Times New Roman" w:cs="Times New Roman"/>
          <w:kern w:val="0"/>
          <w:sz w:val="24"/>
          <w:szCs w:val="24"/>
          <w14:ligatures w14:val="none"/>
        </w:rPr>
        <w:t xml:space="preserve"> kinnitat</w:t>
      </w:r>
      <w:r w:rsidR="00503DB1">
        <w:rPr>
          <w:rFonts w:ascii="Times New Roman" w:eastAsia="Arial" w:hAnsi="Times New Roman" w:cs="Times New Roman"/>
          <w:kern w:val="0"/>
          <w:sz w:val="24"/>
          <w:szCs w:val="24"/>
          <w14:ligatures w14:val="none"/>
        </w:rPr>
        <w:t>ud</w:t>
      </w:r>
      <w:r w:rsidRPr="00A72F79">
        <w:rPr>
          <w:rFonts w:ascii="Times New Roman" w:eastAsia="Arial" w:hAnsi="Times New Roman" w:cs="Times New Roman"/>
          <w:kern w:val="0"/>
          <w:sz w:val="24"/>
          <w:szCs w:val="24"/>
          <w14:ligatures w14:val="none"/>
        </w:rPr>
        <w:t xml:space="preserve"> taotluse kohaselt on Viljandi Vallavalitsuse toetuse kogusumma 130 085,60 eurot.</w:t>
      </w:r>
    </w:p>
    <w:p w14:paraId="4398CDD0" w14:textId="581C72A3" w:rsidR="00AF68DC" w:rsidRDefault="00AF68DC" w:rsidP="0000688E">
      <w:pPr>
        <w:widowControl w:val="0"/>
        <w:spacing w:before="3" w:after="0" w:line="240" w:lineRule="auto"/>
        <w:jc w:val="both"/>
        <w:rPr>
          <w:rFonts w:ascii="Times New Roman" w:eastAsia="Arial" w:hAnsi="Times New Roman" w:cs="Times New Roman"/>
          <w:kern w:val="0"/>
          <w:sz w:val="24"/>
          <w:szCs w:val="24"/>
          <w14:ligatures w14:val="none"/>
        </w:rPr>
      </w:pPr>
      <w:r w:rsidRPr="00AF68DC">
        <w:rPr>
          <w:rFonts w:ascii="Times New Roman" w:eastAsia="Arial" w:hAnsi="Times New Roman" w:cs="Times New Roman"/>
          <w:kern w:val="0"/>
          <w:sz w:val="24"/>
          <w:szCs w:val="24"/>
          <w14:ligatures w14:val="none"/>
        </w:rPr>
        <w:t>Sotsiaalministeerium on andnud võimaluse katta põhjendatud sõidu- ja majutuskulusid mudeli rakendamise kulude (I osa) raames.</w:t>
      </w:r>
    </w:p>
    <w:p w14:paraId="7A3BF8B1" w14:textId="77777777" w:rsidR="00A72F79" w:rsidRDefault="00A72F79" w:rsidP="0000688E">
      <w:pPr>
        <w:widowControl w:val="0"/>
        <w:spacing w:before="3" w:after="0" w:line="240" w:lineRule="auto"/>
        <w:jc w:val="both"/>
        <w:rPr>
          <w:rFonts w:ascii="Times New Roman" w:eastAsia="Arial" w:hAnsi="Times New Roman" w:cs="Times New Roman"/>
          <w:kern w:val="0"/>
          <w:sz w:val="24"/>
          <w:szCs w:val="24"/>
          <w14:ligatures w14:val="none"/>
        </w:rPr>
      </w:pPr>
    </w:p>
    <w:p w14:paraId="4E83C182" w14:textId="3E2FE5E9" w:rsidR="00EE518E" w:rsidRDefault="00EE518E" w:rsidP="0000688E">
      <w:pPr>
        <w:widowControl w:val="0"/>
        <w:spacing w:before="3" w:after="0" w:line="240" w:lineRule="auto"/>
        <w:jc w:val="both"/>
        <w:rPr>
          <w:rFonts w:ascii="Times New Roman" w:eastAsia="Arial" w:hAnsi="Times New Roman" w:cs="Times New Roman"/>
          <w:kern w:val="0"/>
          <w:sz w:val="24"/>
          <w:szCs w:val="24"/>
          <w14:ligatures w14:val="none"/>
        </w:rPr>
      </w:pPr>
      <w:r w:rsidRPr="00EE518E">
        <w:rPr>
          <w:rFonts w:ascii="Times New Roman" w:eastAsia="Arial" w:hAnsi="Times New Roman" w:cs="Times New Roman"/>
          <w:kern w:val="0"/>
          <w:sz w:val="24"/>
          <w:szCs w:val="24"/>
          <w14:ligatures w14:val="none"/>
        </w:rPr>
        <w:t xml:space="preserve">Projekti rakendamise käigus on selgunud vajadus katta </w:t>
      </w:r>
      <w:r w:rsidR="00B631A8">
        <w:rPr>
          <w:rFonts w:ascii="Times New Roman" w:eastAsia="Arial" w:hAnsi="Times New Roman" w:cs="Times New Roman"/>
          <w:kern w:val="0"/>
          <w:sz w:val="24"/>
          <w:szCs w:val="24"/>
          <w14:ligatures w14:val="none"/>
        </w:rPr>
        <w:t xml:space="preserve">täiendavalt </w:t>
      </w:r>
      <w:r w:rsidRPr="00EE518E">
        <w:rPr>
          <w:rFonts w:ascii="Times New Roman" w:eastAsia="Arial" w:hAnsi="Times New Roman" w:cs="Times New Roman"/>
          <w:kern w:val="0"/>
          <w:sz w:val="24"/>
          <w:szCs w:val="24"/>
          <w14:ligatures w14:val="none"/>
        </w:rPr>
        <w:t xml:space="preserve">projekti meeskonna sõidu- ja majutuskulud, mis on seotud „Turvalisuse märgid“ piloodi raames toimuvatel koolitustel, ja kontaktkohtumistel osalemisega. </w:t>
      </w:r>
    </w:p>
    <w:p w14:paraId="08AE4024" w14:textId="690A0AA9" w:rsidR="000D019E" w:rsidRDefault="000D019E" w:rsidP="0000688E">
      <w:pPr>
        <w:widowControl w:val="0"/>
        <w:spacing w:before="3" w:after="0" w:line="240" w:lineRule="auto"/>
        <w:jc w:val="both"/>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 xml:space="preserve">Antud summa sisaldab ka planeeritavat </w:t>
      </w:r>
      <w:r w:rsidR="00B72A87">
        <w:rPr>
          <w:rFonts w:ascii="Times New Roman" w:eastAsia="Arial" w:hAnsi="Times New Roman" w:cs="Times New Roman"/>
          <w:kern w:val="0"/>
          <w:sz w:val="24"/>
          <w:szCs w:val="24"/>
          <w14:ligatures w14:val="none"/>
        </w:rPr>
        <w:t>õppe</w:t>
      </w:r>
      <w:r>
        <w:rPr>
          <w:rFonts w:ascii="Times New Roman" w:eastAsia="Arial" w:hAnsi="Times New Roman" w:cs="Times New Roman"/>
          <w:kern w:val="0"/>
          <w:sz w:val="24"/>
          <w:szCs w:val="24"/>
          <w14:ligatures w14:val="none"/>
        </w:rPr>
        <w:t>reisi 2027</w:t>
      </w:r>
      <w:r w:rsidR="00FB7F24">
        <w:rPr>
          <w:rFonts w:ascii="Times New Roman" w:eastAsia="Arial" w:hAnsi="Times New Roman" w:cs="Times New Roman"/>
          <w:kern w:val="0"/>
          <w:sz w:val="24"/>
          <w:szCs w:val="24"/>
          <w14:ligatures w14:val="none"/>
        </w:rPr>
        <w:t>.</w:t>
      </w:r>
      <w:r>
        <w:rPr>
          <w:rFonts w:ascii="Times New Roman" w:eastAsia="Arial" w:hAnsi="Times New Roman" w:cs="Times New Roman"/>
          <w:kern w:val="0"/>
          <w:sz w:val="24"/>
          <w:szCs w:val="24"/>
          <w14:ligatures w14:val="none"/>
        </w:rPr>
        <w:t xml:space="preserve"> aasta kevadel Iirimaale.</w:t>
      </w:r>
      <w:r w:rsidR="00652E91">
        <w:rPr>
          <w:rFonts w:ascii="Times New Roman" w:eastAsia="Arial" w:hAnsi="Times New Roman" w:cs="Times New Roman"/>
          <w:kern w:val="0"/>
          <w:sz w:val="24"/>
          <w:szCs w:val="24"/>
          <w14:ligatures w14:val="none"/>
        </w:rPr>
        <w:t xml:space="preserve"> Lisaks on</w:t>
      </w:r>
      <w:r w:rsidR="00652E91" w:rsidRPr="00652E91">
        <w:rPr>
          <w:rFonts w:ascii="Times New Roman" w:eastAsia="Arial" w:hAnsi="Times New Roman" w:cs="Times New Roman"/>
          <w:kern w:val="0"/>
          <w:sz w:val="24"/>
          <w:szCs w:val="24"/>
          <w14:ligatures w14:val="none"/>
        </w:rPr>
        <w:t xml:space="preserve"> piloodis ees veel ligikaudu 10 kontaktset kohtumist 2026. aastal, Penelope </w:t>
      </w:r>
      <w:r w:rsidR="00900E7F">
        <w:rPr>
          <w:rFonts w:ascii="Times New Roman" w:eastAsia="Arial" w:hAnsi="Times New Roman" w:cs="Times New Roman"/>
          <w:kern w:val="0"/>
          <w:sz w:val="24"/>
          <w:szCs w:val="24"/>
          <w14:ligatures w14:val="none"/>
        </w:rPr>
        <w:t xml:space="preserve">Turnelli </w:t>
      </w:r>
      <w:r w:rsidR="00652E91" w:rsidRPr="00652E91">
        <w:rPr>
          <w:rFonts w:ascii="Times New Roman" w:eastAsia="Arial" w:hAnsi="Times New Roman" w:cs="Times New Roman"/>
          <w:kern w:val="0"/>
          <w:sz w:val="24"/>
          <w:szCs w:val="24"/>
          <w14:ligatures w14:val="none"/>
        </w:rPr>
        <w:t>osalusel toimuvad kohtumised vähemalt kolmel päeval</w:t>
      </w:r>
      <w:r w:rsidR="00900E7F">
        <w:rPr>
          <w:rFonts w:ascii="Times New Roman" w:eastAsia="Arial" w:hAnsi="Times New Roman" w:cs="Times New Roman"/>
          <w:kern w:val="0"/>
          <w:sz w:val="24"/>
          <w:szCs w:val="24"/>
          <w14:ligatures w14:val="none"/>
        </w:rPr>
        <w:t xml:space="preserve"> </w:t>
      </w:r>
      <w:r w:rsidR="00AF68DC">
        <w:rPr>
          <w:rFonts w:ascii="Times New Roman" w:eastAsia="Arial" w:hAnsi="Times New Roman" w:cs="Times New Roman"/>
          <w:kern w:val="0"/>
          <w:sz w:val="24"/>
          <w:szCs w:val="24"/>
          <w14:ligatures w14:val="none"/>
        </w:rPr>
        <w:t>T</w:t>
      </w:r>
      <w:r w:rsidR="00900E7F">
        <w:rPr>
          <w:rFonts w:ascii="Times New Roman" w:eastAsia="Arial" w:hAnsi="Times New Roman" w:cs="Times New Roman"/>
          <w:kern w:val="0"/>
          <w:sz w:val="24"/>
          <w:szCs w:val="24"/>
          <w14:ligatures w14:val="none"/>
        </w:rPr>
        <w:t>allinnas</w:t>
      </w:r>
      <w:r w:rsidR="00652E91" w:rsidRPr="00652E91">
        <w:rPr>
          <w:rFonts w:ascii="Times New Roman" w:eastAsia="Arial" w:hAnsi="Times New Roman" w:cs="Times New Roman"/>
          <w:kern w:val="0"/>
          <w:sz w:val="24"/>
          <w:szCs w:val="24"/>
          <w14:ligatures w14:val="none"/>
        </w:rPr>
        <w:t xml:space="preserve"> ning 2027. aastal täiendavad kontaktkohtumised</w:t>
      </w:r>
      <w:r w:rsidR="00900E7F">
        <w:rPr>
          <w:rFonts w:ascii="Times New Roman" w:eastAsia="Arial" w:hAnsi="Times New Roman" w:cs="Times New Roman"/>
          <w:kern w:val="0"/>
          <w:sz w:val="24"/>
          <w:szCs w:val="24"/>
          <w14:ligatures w14:val="none"/>
        </w:rPr>
        <w:t>.</w:t>
      </w:r>
    </w:p>
    <w:p w14:paraId="6501DF17" w14:textId="13D8545E" w:rsidR="00394C94" w:rsidRDefault="00394C94" w:rsidP="0000688E">
      <w:pPr>
        <w:widowControl w:val="0"/>
        <w:spacing w:before="3" w:after="0" w:line="240" w:lineRule="auto"/>
        <w:jc w:val="both"/>
        <w:rPr>
          <w:rFonts w:ascii="Times New Roman" w:eastAsia="Arial" w:hAnsi="Times New Roman" w:cs="Times New Roman"/>
          <w:kern w:val="0"/>
          <w:sz w:val="24"/>
          <w:szCs w:val="24"/>
          <w14:ligatures w14:val="none"/>
        </w:rPr>
      </w:pPr>
      <w:r w:rsidRPr="00394C94">
        <w:rPr>
          <w:rFonts w:ascii="Times New Roman" w:eastAsia="Arial" w:hAnsi="Times New Roman" w:cs="Times New Roman"/>
          <w:kern w:val="0"/>
          <w:sz w:val="24"/>
          <w:szCs w:val="24"/>
          <w14:ligatures w14:val="none"/>
        </w:rPr>
        <w:t>Viljandi vald peab oluliseks osaleda kõikidel piloodi kvaliteetseks rakendamiseks vajalikel koolitustel ning arendustegevustes s.h õppereisid Eestis ja välismaal. Kontaktkohtumistel osalemine toetab mudeli rakendamist organisatsiooni kõikidel tasanditel, töötajate kompetentside arendamist ning kvaliteetse lastekaitsetöö korraldamist.</w:t>
      </w:r>
    </w:p>
    <w:p w14:paraId="7E8085CD" w14:textId="77777777" w:rsidR="00763A52" w:rsidRDefault="00763A52" w:rsidP="0000688E">
      <w:pPr>
        <w:widowControl w:val="0"/>
        <w:spacing w:before="3" w:after="0" w:line="240" w:lineRule="auto"/>
        <w:jc w:val="both"/>
        <w:rPr>
          <w:rFonts w:ascii="Times New Roman" w:eastAsia="Arial" w:hAnsi="Times New Roman" w:cs="Times New Roman"/>
          <w:kern w:val="0"/>
          <w:sz w:val="24"/>
          <w:szCs w:val="24"/>
          <w14:ligatures w14:val="none"/>
        </w:rPr>
      </w:pPr>
    </w:p>
    <w:p w14:paraId="7271C1A8" w14:textId="77777777" w:rsidR="00C55290" w:rsidRPr="00C55290" w:rsidRDefault="00C55290" w:rsidP="00C55290">
      <w:pPr>
        <w:widowControl w:val="0"/>
        <w:spacing w:before="3" w:after="0" w:line="240" w:lineRule="auto"/>
        <w:jc w:val="both"/>
        <w:rPr>
          <w:rFonts w:ascii="Times New Roman" w:eastAsia="Arial" w:hAnsi="Times New Roman" w:cs="Times New Roman"/>
          <w:kern w:val="0"/>
          <w:sz w:val="24"/>
          <w:szCs w:val="24"/>
          <w14:ligatures w14:val="none"/>
        </w:rPr>
      </w:pPr>
      <w:r w:rsidRPr="00C55290">
        <w:rPr>
          <w:rFonts w:ascii="Times New Roman" w:eastAsia="Arial" w:hAnsi="Times New Roman" w:cs="Times New Roman"/>
          <w:kern w:val="0"/>
          <w:sz w:val="24"/>
          <w:szCs w:val="24"/>
          <w14:ligatures w14:val="none"/>
        </w:rPr>
        <w:t>Seoses viimaste aastate keerulise geopoliitilise olukorra ja jätkuvate sõjaliste konfliktidega Euroopas ning maailmas on oluliselt suurenenud transpordi-, majutus- ja muud reisikorraldusega seotud kulud. Eelkõige on tõusnud lennupiletite hinnad, mis on mõjutatud muutunud lennuliiklusest, kõrgematest kütusehindadest ning üldisest inflatsioonist. Samuti on märkimisväärselt kallinenud majutus-, toitlustus- ja kohapealse transpordi teenused.</w:t>
      </w:r>
    </w:p>
    <w:p w14:paraId="111F5121" w14:textId="77777777" w:rsidR="00C55290" w:rsidRPr="00C55290" w:rsidRDefault="00C55290" w:rsidP="00C55290">
      <w:pPr>
        <w:widowControl w:val="0"/>
        <w:spacing w:before="3" w:after="0" w:line="240" w:lineRule="auto"/>
        <w:jc w:val="both"/>
        <w:rPr>
          <w:rFonts w:ascii="Times New Roman" w:eastAsia="Arial" w:hAnsi="Times New Roman" w:cs="Times New Roman"/>
          <w:kern w:val="0"/>
          <w:sz w:val="24"/>
          <w:szCs w:val="24"/>
          <w14:ligatures w14:val="none"/>
        </w:rPr>
      </w:pPr>
      <w:r w:rsidRPr="00C55290">
        <w:rPr>
          <w:rFonts w:ascii="Times New Roman" w:eastAsia="Arial" w:hAnsi="Times New Roman" w:cs="Times New Roman"/>
          <w:kern w:val="0"/>
          <w:sz w:val="24"/>
          <w:szCs w:val="24"/>
          <w14:ligatures w14:val="none"/>
        </w:rPr>
        <w:t>Projekti eelarve koostamisel kasutatud hinnangud ei vasta enam 2027. aasta kevadeks prognoositavatele tegelikele kuludele. Selleks, et tagada projekti tegevuste elluviimine kavandatud mahus ning osalejate planeeritud õpiränne Iirimaale 2027. aasta kevadel, on vajalik täiendav rahastus suurenenud kulude katmiseks.</w:t>
      </w:r>
    </w:p>
    <w:p w14:paraId="797825A4" w14:textId="77777777" w:rsidR="00C55290" w:rsidRPr="00C55290" w:rsidRDefault="00C55290" w:rsidP="00C55290">
      <w:pPr>
        <w:widowControl w:val="0"/>
        <w:spacing w:before="3" w:after="0" w:line="240" w:lineRule="auto"/>
        <w:jc w:val="both"/>
        <w:rPr>
          <w:rFonts w:ascii="Times New Roman" w:eastAsia="Arial" w:hAnsi="Times New Roman" w:cs="Times New Roman"/>
          <w:kern w:val="0"/>
          <w:sz w:val="24"/>
          <w:szCs w:val="24"/>
          <w14:ligatures w14:val="none"/>
        </w:rPr>
      </w:pPr>
      <w:r w:rsidRPr="00C55290">
        <w:rPr>
          <w:rFonts w:ascii="Times New Roman" w:eastAsia="Arial" w:hAnsi="Times New Roman" w:cs="Times New Roman"/>
          <w:kern w:val="0"/>
          <w:sz w:val="24"/>
          <w:szCs w:val="24"/>
          <w14:ligatures w14:val="none"/>
        </w:rPr>
        <w:t>Lisarahastus võimaldab säilitada projekti eesmärgid ja kvaliteedi ning tagab kõigi planeeritud tegevuste eduka elluviimise vastavalt projekti kavale.</w:t>
      </w:r>
    </w:p>
    <w:p w14:paraId="01963DEF" w14:textId="77777777" w:rsidR="00C55290" w:rsidRDefault="00C55290" w:rsidP="0000688E">
      <w:pPr>
        <w:widowControl w:val="0"/>
        <w:spacing w:before="3" w:after="0" w:line="240" w:lineRule="auto"/>
        <w:jc w:val="both"/>
        <w:rPr>
          <w:rFonts w:ascii="Times New Roman" w:eastAsia="Arial" w:hAnsi="Times New Roman" w:cs="Times New Roman"/>
          <w:kern w:val="0"/>
          <w:sz w:val="24"/>
          <w:szCs w:val="24"/>
          <w14:ligatures w14:val="none"/>
        </w:rPr>
      </w:pPr>
    </w:p>
    <w:p w14:paraId="698E6B47" w14:textId="44C62C17" w:rsidR="00763A52" w:rsidRDefault="00763A52" w:rsidP="0000688E">
      <w:pPr>
        <w:widowControl w:val="0"/>
        <w:spacing w:before="3" w:after="0" w:line="240" w:lineRule="auto"/>
        <w:jc w:val="both"/>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 xml:space="preserve">Õppereisil on planeeritud osalema 4 laste heaolu spetsialisti ja peaspetsialist, mis hõlmab </w:t>
      </w:r>
      <w:r w:rsidR="00F8240E">
        <w:rPr>
          <w:rFonts w:ascii="Times New Roman" w:eastAsia="Arial" w:hAnsi="Times New Roman" w:cs="Times New Roman"/>
          <w:kern w:val="0"/>
          <w:sz w:val="24"/>
          <w:szCs w:val="24"/>
          <w14:ligatures w14:val="none"/>
        </w:rPr>
        <w:t>5 inimese edasi-tagasi lennupileteid, majutust ja sõidukulu Iirimaal.</w:t>
      </w:r>
    </w:p>
    <w:p w14:paraId="41AB14C5" w14:textId="77777777" w:rsidR="00BB2B61" w:rsidRDefault="00BB2B6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622C831B" w14:textId="1F02080B" w:rsidR="00BB2B61" w:rsidRPr="00BB2B61" w:rsidRDefault="00BB2B61" w:rsidP="00BB2B61">
      <w:pPr>
        <w:widowControl w:val="0"/>
        <w:spacing w:before="3" w:after="0" w:line="240" w:lineRule="auto"/>
        <w:jc w:val="both"/>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Kokkuvõtvalt k</w:t>
      </w:r>
      <w:r w:rsidRPr="00BB2B61">
        <w:rPr>
          <w:rFonts w:ascii="Times New Roman" w:eastAsia="Arial" w:hAnsi="Times New Roman" w:cs="Times New Roman"/>
          <w:kern w:val="0"/>
          <w:sz w:val="24"/>
          <w:szCs w:val="24"/>
          <w14:ligatures w14:val="none"/>
        </w:rPr>
        <w:t>avandatav 10 000 euro suurune kulu hõlmab:</w:t>
      </w:r>
    </w:p>
    <w:p w14:paraId="60AE9765" w14:textId="77777777" w:rsidR="00BB2B61" w:rsidRPr="00BB2B61" w:rsidRDefault="00BB2B61" w:rsidP="004C0141">
      <w:pPr>
        <w:widowControl w:val="0"/>
        <w:numPr>
          <w:ilvl w:val="0"/>
          <w:numId w:val="1"/>
        </w:numPr>
        <w:tabs>
          <w:tab w:val="clear" w:pos="720"/>
          <w:tab w:val="num" w:pos="426"/>
        </w:tabs>
        <w:spacing w:before="3" w:after="0" w:line="240" w:lineRule="auto"/>
        <w:ind w:left="426"/>
        <w:jc w:val="both"/>
        <w:rPr>
          <w:rFonts w:ascii="Times New Roman" w:eastAsia="Arial" w:hAnsi="Times New Roman" w:cs="Times New Roman"/>
          <w:kern w:val="0"/>
          <w:sz w:val="24"/>
          <w:szCs w:val="24"/>
          <w14:ligatures w14:val="none"/>
        </w:rPr>
      </w:pPr>
      <w:r w:rsidRPr="00BB2B61">
        <w:rPr>
          <w:rFonts w:ascii="Times New Roman" w:eastAsia="Arial" w:hAnsi="Times New Roman" w:cs="Times New Roman"/>
          <w:kern w:val="0"/>
          <w:sz w:val="24"/>
          <w:szCs w:val="24"/>
          <w14:ligatures w14:val="none"/>
        </w:rPr>
        <w:t>transpordikulusid koolitus- ja kohtumispaikadesse ning tagasi;</w:t>
      </w:r>
    </w:p>
    <w:p w14:paraId="24F2EFCF" w14:textId="77777777" w:rsidR="00BB2B61" w:rsidRPr="00BB2B61" w:rsidRDefault="00BB2B61" w:rsidP="004C0141">
      <w:pPr>
        <w:widowControl w:val="0"/>
        <w:numPr>
          <w:ilvl w:val="0"/>
          <w:numId w:val="1"/>
        </w:numPr>
        <w:tabs>
          <w:tab w:val="clear" w:pos="720"/>
          <w:tab w:val="num" w:pos="426"/>
        </w:tabs>
        <w:spacing w:before="3" w:after="0" w:line="240" w:lineRule="auto"/>
        <w:ind w:left="426"/>
        <w:jc w:val="both"/>
        <w:rPr>
          <w:rFonts w:ascii="Times New Roman" w:eastAsia="Arial" w:hAnsi="Times New Roman" w:cs="Times New Roman"/>
          <w:kern w:val="0"/>
          <w:sz w:val="24"/>
          <w:szCs w:val="24"/>
          <w14:ligatures w14:val="none"/>
        </w:rPr>
      </w:pPr>
      <w:r w:rsidRPr="00BB2B61">
        <w:rPr>
          <w:rFonts w:ascii="Times New Roman" w:eastAsia="Arial" w:hAnsi="Times New Roman" w:cs="Times New Roman"/>
          <w:kern w:val="0"/>
          <w:sz w:val="24"/>
          <w:szCs w:val="24"/>
          <w14:ligatures w14:val="none"/>
        </w:rPr>
        <w:t>majutuskulusid mitmepäevaste koolituste ja kohtumiste ajal;</w:t>
      </w:r>
    </w:p>
    <w:p w14:paraId="16E6A42E" w14:textId="77777777" w:rsidR="00BB2B61" w:rsidRPr="00BB2B61" w:rsidRDefault="00BB2B61" w:rsidP="004C0141">
      <w:pPr>
        <w:widowControl w:val="0"/>
        <w:numPr>
          <w:ilvl w:val="0"/>
          <w:numId w:val="1"/>
        </w:numPr>
        <w:tabs>
          <w:tab w:val="clear" w:pos="720"/>
          <w:tab w:val="num" w:pos="426"/>
        </w:tabs>
        <w:spacing w:before="3" w:after="0" w:line="240" w:lineRule="auto"/>
        <w:ind w:left="426"/>
        <w:jc w:val="both"/>
        <w:rPr>
          <w:rFonts w:ascii="Times New Roman" w:eastAsia="Arial" w:hAnsi="Times New Roman" w:cs="Times New Roman"/>
          <w:kern w:val="0"/>
          <w:sz w:val="24"/>
          <w:szCs w:val="24"/>
          <w14:ligatures w14:val="none"/>
        </w:rPr>
      </w:pPr>
      <w:r w:rsidRPr="00BB2B61">
        <w:rPr>
          <w:rFonts w:ascii="Times New Roman" w:eastAsia="Arial" w:hAnsi="Times New Roman" w:cs="Times New Roman"/>
          <w:kern w:val="0"/>
          <w:sz w:val="24"/>
          <w:szCs w:val="24"/>
          <w14:ligatures w14:val="none"/>
        </w:rPr>
        <w:t>vajadusel kohaliku transpordi kulusid koolituste toimumiskohtades.</w:t>
      </w:r>
    </w:p>
    <w:p w14:paraId="097E6351" w14:textId="2935333B" w:rsidR="00BB2B61" w:rsidRDefault="00BB2B6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2D449D60" w14:textId="3D193800" w:rsidR="00EE518E" w:rsidRDefault="00252C7B" w:rsidP="0000688E">
      <w:pPr>
        <w:widowControl w:val="0"/>
        <w:spacing w:before="3" w:after="0" w:line="240" w:lineRule="auto"/>
        <w:jc w:val="both"/>
        <w:rPr>
          <w:rFonts w:ascii="Times New Roman" w:eastAsia="Arial" w:hAnsi="Times New Roman" w:cs="Times New Roman"/>
          <w:kern w:val="0"/>
          <w:sz w:val="24"/>
          <w:szCs w:val="24"/>
          <w14:ligatures w14:val="none"/>
        </w:rPr>
      </w:pPr>
      <w:r w:rsidRPr="00252C7B">
        <w:rPr>
          <w:rFonts w:ascii="Times New Roman" w:eastAsia="Arial" w:hAnsi="Times New Roman" w:cs="Times New Roman"/>
          <w:kern w:val="0"/>
          <w:sz w:val="24"/>
          <w:szCs w:val="24"/>
          <w14:ligatures w14:val="none"/>
        </w:rPr>
        <w:t>Kulud on otseselt seotud projekti eesmärgi saavutamisega, milleks on lastekaitsetöö kvaliteedi ja tulemuslikkuse parandamine ning „Turvalisuse märgid“ mudeli süsteemne rakendamine Viljandi vallas</w:t>
      </w:r>
      <w:r>
        <w:rPr>
          <w:rFonts w:ascii="Times New Roman" w:eastAsia="Arial" w:hAnsi="Times New Roman" w:cs="Times New Roman"/>
          <w:kern w:val="0"/>
          <w:sz w:val="24"/>
          <w:szCs w:val="24"/>
          <w14:ligatures w14:val="none"/>
        </w:rPr>
        <w:t>.</w:t>
      </w:r>
    </w:p>
    <w:p w14:paraId="16F119AC" w14:textId="2523D2C7" w:rsidR="00E11749" w:rsidRDefault="00E11749" w:rsidP="0000688E">
      <w:pPr>
        <w:widowControl w:val="0"/>
        <w:spacing w:before="3" w:after="0" w:line="240" w:lineRule="auto"/>
        <w:jc w:val="both"/>
        <w:rPr>
          <w:rFonts w:ascii="Times New Roman" w:eastAsia="Arial" w:hAnsi="Times New Roman" w:cs="Times New Roman"/>
          <w:kern w:val="0"/>
          <w:sz w:val="24"/>
          <w:szCs w:val="24"/>
          <w14:ligatures w14:val="none"/>
        </w:rPr>
      </w:pPr>
      <w:r w:rsidRPr="00E11749">
        <w:rPr>
          <w:rFonts w:ascii="Times New Roman" w:eastAsia="Arial" w:hAnsi="Times New Roman" w:cs="Times New Roman"/>
          <w:kern w:val="0"/>
          <w:sz w:val="24"/>
          <w:szCs w:val="24"/>
          <w14:ligatures w14:val="none"/>
        </w:rPr>
        <w:t>Lisatava kulu tulemusel suureneb mudeli rakendamise kulude maht, kuid projekti tegevuste sisu ega eesmärgid ei muutu. Kulud on põhjendatud ning vajalikud projekti edukaks elluviimiseks vastavalt piloodi tegevuskavale</w:t>
      </w:r>
      <w:r w:rsidR="00D71BD0">
        <w:rPr>
          <w:rFonts w:ascii="Times New Roman" w:eastAsia="Arial" w:hAnsi="Times New Roman" w:cs="Times New Roman"/>
          <w:kern w:val="0"/>
          <w:sz w:val="24"/>
          <w:szCs w:val="24"/>
          <w14:ligatures w14:val="none"/>
        </w:rPr>
        <w:t>.</w:t>
      </w:r>
    </w:p>
    <w:p w14:paraId="4A46CA62" w14:textId="77777777" w:rsidR="00AA1AA7" w:rsidRPr="0000688E" w:rsidRDefault="00AA1AA7" w:rsidP="0000688E">
      <w:pPr>
        <w:widowControl w:val="0"/>
        <w:spacing w:before="3" w:after="0" w:line="240" w:lineRule="auto"/>
        <w:jc w:val="both"/>
        <w:rPr>
          <w:rFonts w:ascii="Times New Roman" w:eastAsia="Arial" w:hAnsi="Times New Roman" w:cs="Times New Roman"/>
          <w:kern w:val="0"/>
          <w:sz w:val="24"/>
          <w:szCs w:val="24"/>
          <w14:ligatures w14:val="none"/>
        </w:rPr>
      </w:pPr>
    </w:p>
    <w:p w14:paraId="7AB32E90" w14:textId="29645C30" w:rsidR="00067CA1" w:rsidRPr="0000688E" w:rsidRDefault="00EA1823" w:rsidP="0000688E">
      <w:pPr>
        <w:widowControl w:val="0"/>
        <w:spacing w:after="0" w:line="240" w:lineRule="auto"/>
        <w:ind w:right="6250"/>
        <w:jc w:val="both"/>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Irma Väre</w:t>
      </w:r>
    </w:p>
    <w:p w14:paraId="470E518F" w14:textId="720EFD39" w:rsidR="00067CA1" w:rsidRPr="0000688E" w:rsidRDefault="002C66FD" w:rsidP="002C66FD">
      <w:pPr>
        <w:widowControl w:val="0"/>
        <w:spacing w:after="0" w:line="240" w:lineRule="auto"/>
        <w:ind w:right="7035"/>
        <w:jc w:val="both"/>
        <w:rPr>
          <w:rFonts w:ascii="Times New Roman" w:eastAsia="Arial" w:hAnsi="Times New Roman" w:cs="Times New Roman"/>
          <w:i/>
          <w:iCs/>
          <w:kern w:val="0"/>
          <w:sz w:val="24"/>
          <w:szCs w:val="24"/>
          <w14:ligatures w14:val="none"/>
        </w:rPr>
      </w:pPr>
      <w:r>
        <w:rPr>
          <w:rFonts w:ascii="Times New Roman" w:eastAsia="Arial" w:hAnsi="Times New Roman" w:cs="Times New Roman"/>
          <w:i/>
          <w:iCs/>
          <w:kern w:val="0"/>
          <w:sz w:val="24"/>
          <w:szCs w:val="24"/>
          <w14:ligatures w14:val="none"/>
        </w:rPr>
        <w:t>a</w:t>
      </w:r>
      <w:r w:rsidR="00EA1823">
        <w:rPr>
          <w:rFonts w:ascii="Times New Roman" w:eastAsia="Arial" w:hAnsi="Times New Roman" w:cs="Times New Roman"/>
          <w:i/>
          <w:iCs/>
          <w:kern w:val="0"/>
          <w:sz w:val="24"/>
          <w:szCs w:val="24"/>
          <w14:ligatures w14:val="none"/>
        </w:rPr>
        <w:t>bivallavanem</w:t>
      </w:r>
      <w:r w:rsidR="0083640E">
        <w:rPr>
          <w:rFonts w:ascii="Times New Roman" w:eastAsia="Arial" w:hAnsi="Times New Roman" w:cs="Times New Roman"/>
          <w:i/>
          <w:iCs/>
          <w:kern w:val="0"/>
          <w:sz w:val="24"/>
          <w:szCs w:val="24"/>
          <w14:ligatures w14:val="none"/>
        </w:rPr>
        <w:t xml:space="preserve"> </w:t>
      </w:r>
      <w:r w:rsidR="00EA1823">
        <w:rPr>
          <w:rFonts w:ascii="Times New Roman" w:eastAsia="Arial" w:hAnsi="Times New Roman" w:cs="Times New Roman"/>
          <w:i/>
          <w:iCs/>
          <w:kern w:val="0"/>
          <w:sz w:val="24"/>
          <w:szCs w:val="24"/>
          <w14:ligatures w14:val="none"/>
        </w:rPr>
        <w:t>vallavanema ülesannetes</w:t>
      </w:r>
    </w:p>
    <w:p w14:paraId="0B5BAF8C" w14:textId="77777777" w:rsidR="00067CA1" w:rsidRPr="0000688E" w:rsidRDefault="00067CA1" w:rsidP="0000688E">
      <w:pPr>
        <w:widowControl w:val="0"/>
        <w:spacing w:after="0" w:line="240" w:lineRule="auto"/>
        <w:ind w:left="216" w:right="6250"/>
        <w:jc w:val="both"/>
        <w:rPr>
          <w:rFonts w:ascii="Times New Roman" w:eastAsia="Arial" w:hAnsi="Times New Roman" w:cs="Times New Roman"/>
          <w:kern w:val="0"/>
          <w:sz w:val="24"/>
          <w:szCs w:val="24"/>
          <w14:ligatures w14:val="none"/>
        </w:rPr>
      </w:pPr>
    </w:p>
    <w:p w14:paraId="576A441B" w14:textId="77777777" w:rsidR="00067CA1" w:rsidRPr="0000688E" w:rsidRDefault="00067CA1" w:rsidP="0000688E">
      <w:pPr>
        <w:widowControl w:val="0"/>
        <w:spacing w:after="0" w:line="240" w:lineRule="auto"/>
        <w:ind w:right="6250"/>
        <w:jc w:val="both"/>
        <w:rPr>
          <w:rFonts w:ascii="Times New Roman" w:eastAsia="Arial" w:hAnsi="Times New Roman" w:cs="Times New Roman"/>
          <w:kern w:val="0"/>
          <w:sz w:val="24"/>
          <w:szCs w:val="24"/>
          <w14:ligatures w14:val="none"/>
        </w:rPr>
      </w:pPr>
      <w:r w:rsidRPr="0000688E">
        <w:rPr>
          <w:rFonts w:ascii="Times New Roman" w:eastAsia="Arial" w:hAnsi="Times New Roman" w:cs="Times New Roman"/>
          <w:kern w:val="0"/>
          <w:sz w:val="24"/>
          <w:szCs w:val="24"/>
          <w14:ligatures w14:val="none"/>
        </w:rPr>
        <w:t>(allkirjastatud digitaalselt)</w:t>
      </w:r>
    </w:p>
    <w:p w14:paraId="22C3AD22" w14:textId="77777777" w:rsidR="00067CA1" w:rsidRPr="0000688E" w:rsidRDefault="00067CA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47D5A55A" w14:textId="77777777" w:rsidR="00067CA1" w:rsidRPr="0000688E" w:rsidRDefault="00067CA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6A3549C8" w14:textId="77777777" w:rsidR="00067CA1" w:rsidRPr="0000688E" w:rsidRDefault="00067CA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195C6090" w14:textId="77777777" w:rsidR="00067CA1" w:rsidRDefault="00067CA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25B66EAF" w14:textId="77777777" w:rsidR="0000688E" w:rsidRPr="0000688E" w:rsidRDefault="0000688E" w:rsidP="0000688E">
      <w:pPr>
        <w:widowControl w:val="0"/>
        <w:spacing w:before="3" w:after="0" w:line="240" w:lineRule="auto"/>
        <w:jc w:val="both"/>
        <w:rPr>
          <w:rFonts w:ascii="Times New Roman" w:eastAsia="Arial" w:hAnsi="Times New Roman" w:cs="Times New Roman"/>
          <w:kern w:val="0"/>
          <w:sz w:val="24"/>
          <w:szCs w:val="24"/>
          <w14:ligatures w14:val="none"/>
        </w:rPr>
      </w:pPr>
    </w:p>
    <w:p w14:paraId="07F1452A" w14:textId="77777777" w:rsidR="00067CA1" w:rsidRPr="0000688E" w:rsidRDefault="00067CA1" w:rsidP="0000688E">
      <w:pPr>
        <w:widowControl w:val="0"/>
        <w:spacing w:before="3" w:after="0" w:line="240" w:lineRule="auto"/>
        <w:jc w:val="both"/>
        <w:rPr>
          <w:rFonts w:ascii="Times New Roman" w:eastAsia="Arial" w:hAnsi="Times New Roman" w:cs="Times New Roman"/>
          <w:kern w:val="0"/>
          <w:sz w:val="24"/>
          <w:szCs w:val="24"/>
          <w14:ligatures w14:val="none"/>
        </w:rPr>
      </w:pPr>
    </w:p>
    <w:p w14:paraId="03797E21" w14:textId="77777777" w:rsidR="00433981" w:rsidRDefault="00067CA1" w:rsidP="0000688E">
      <w:pPr>
        <w:widowControl w:val="0"/>
        <w:spacing w:before="3" w:after="0" w:line="240" w:lineRule="auto"/>
        <w:jc w:val="both"/>
        <w:rPr>
          <w:rFonts w:ascii="Times New Roman" w:eastAsia="Arial" w:hAnsi="Times New Roman" w:cs="Times New Roman"/>
          <w:kern w:val="0"/>
          <w:sz w:val="20"/>
          <w:szCs w:val="20"/>
          <w14:ligatures w14:val="none"/>
        </w:rPr>
      </w:pPr>
      <w:r w:rsidRPr="0000688E">
        <w:rPr>
          <w:rFonts w:ascii="Times New Roman" w:eastAsia="Arial" w:hAnsi="Times New Roman" w:cs="Times New Roman"/>
          <w:kern w:val="0"/>
          <w:sz w:val="20"/>
          <w:szCs w:val="20"/>
          <w14:ligatures w14:val="none"/>
        </w:rPr>
        <w:t>Koostas: M</w:t>
      </w:r>
      <w:r w:rsidR="00433981">
        <w:rPr>
          <w:rFonts w:ascii="Times New Roman" w:eastAsia="Arial" w:hAnsi="Times New Roman" w:cs="Times New Roman"/>
          <w:kern w:val="0"/>
          <w:sz w:val="20"/>
          <w:szCs w:val="20"/>
          <w14:ligatures w14:val="none"/>
        </w:rPr>
        <w:t>erli Lepik-Kiilu</w:t>
      </w:r>
      <w:r w:rsidRPr="0000688E">
        <w:rPr>
          <w:rFonts w:ascii="Times New Roman" w:eastAsia="Arial" w:hAnsi="Times New Roman" w:cs="Times New Roman"/>
          <w:kern w:val="0"/>
          <w:sz w:val="20"/>
          <w:szCs w:val="20"/>
          <w14:ligatures w14:val="none"/>
        </w:rPr>
        <w:t xml:space="preserve">, </w:t>
      </w:r>
    </w:p>
    <w:p w14:paraId="4DF70F5C" w14:textId="43EFFD86" w:rsidR="00067CA1" w:rsidRPr="0000688E" w:rsidRDefault="00433981" w:rsidP="0000688E">
      <w:pPr>
        <w:widowControl w:val="0"/>
        <w:spacing w:before="3" w:after="0" w:line="240" w:lineRule="auto"/>
        <w:jc w:val="both"/>
        <w:rPr>
          <w:rFonts w:ascii="Times New Roman" w:eastAsia="Arial" w:hAnsi="Times New Roman" w:cs="Times New Roman"/>
          <w:kern w:val="0"/>
          <w:sz w:val="20"/>
          <w:szCs w:val="20"/>
          <w14:ligatures w14:val="none"/>
        </w:rPr>
      </w:pPr>
      <w:hyperlink r:id="rId7" w:history="1">
        <w:r w:rsidRPr="00476B34">
          <w:rPr>
            <w:rStyle w:val="Hperlink"/>
            <w:rFonts w:ascii="Times New Roman" w:eastAsia="Arial" w:hAnsi="Times New Roman" w:cs="Times New Roman"/>
            <w:kern w:val="0"/>
            <w:sz w:val="20"/>
            <w:szCs w:val="20"/>
            <w14:ligatures w14:val="none"/>
          </w:rPr>
          <w:t>merli.lepik@viljandivald.ee</w:t>
        </w:r>
      </w:hyperlink>
      <w:r w:rsidR="00067CA1" w:rsidRPr="0000688E">
        <w:rPr>
          <w:rFonts w:ascii="Times New Roman" w:eastAsia="Arial" w:hAnsi="Times New Roman" w:cs="Times New Roman"/>
          <w:kern w:val="0"/>
          <w:sz w:val="20"/>
          <w:szCs w:val="20"/>
          <w14:ligatures w14:val="none"/>
        </w:rPr>
        <w:t xml:space="preserve"> </w:t>
      </w:r>
    </w:p>
    <w:p w14:paraId="0B39247D" w14:textId="77777777" w:rsidR="00805071" w:rsidRPr="0000688E" w:rsidRDefault="00805071" w:rsidP="0000688E">
      <w:pPr>
        <w:jc w:val="both"/>
        <w:rPr>
          <w:rFonts w:ascii="Times New Roman" w:hAnsi="Times New Roman" w:cs="Times New Roman"/>
          <w:sz w:val="24"/>
          <w:szCs w:val="24"/>
        </w:rPr>
      </w:pPr>
    </w:p>
    <w:sectPr w:rsidR="00805071" w:rsidRPr="0000688E" w:rsidSect="00067CA1">
      <w:pgSz w:w="11910" w:h="16840"/>
      <w:pgMar w:top="1400" w:right="84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2C53"/>
    <w:multiLevelType w:val="multilevel"/>
    <w:tmpl w:val="5F7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84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1"/>
    <w:rsid w:val="00002B93"/>
    <w:rsid w:val="0000688E"/>
    <w:rsid w:val="00067CA1"/>
    <w:rsid w:val="00073B32"/>
    <w:rsid w:val="000B0511"/>
    <w:rsid w:val="000D019E"/>
    <w:rsid w:val="00190DF5"/>
    <w:rsid w:val="00252C7B"/>
    <w:rsid w:val="00294488"/>
    <w:rsid w:val="002B5852"/>
    <w:rsid w:val="002C66FD"/>
    <w:rsid w:val="00394C94"/>
    <w:rsid w:val="003A5C82"/>
    <w:rsid w:val="00433981"/>
    <w:rsid w:val="004C0141"/>
    <w:rsid w:val="00503DB1"/>
    <w:rsid w:val="00536C2B"/>
    <w:rsid w:val="00554F10"/>
    <w:rsid w:val="00581098"/>
    <w:rsid w:val="00652E91"/>
    <w:rsid w:val="0066131A"/>
    <w:rsid w:val="00701893"/>
    <w:rsid w:val="00742712"/>
    <w:rsid w:val="00763A52"/>
    <w:rsid w:val="007B212F"/>
    <w:rsid w:val="007D0828"/>
    <w:rsid w:val="00805071"/>
    <w:rsid w:val="00810A30"/>
    <w:rsid w:val="0083640E"/>
    <w:rsid w:val="00861F21"/>
    <w:rsid w:val="00900E7F"/>
    <w:rsid w:val="00965AA2"/>
    <w:rsid w:val="009B6F39"/>
    <w:rsid w:val="00A47318"/>
    <w:rsid w:val="00A72F79"/>
    <w:rsid w:val="00A95563"/>
    <w:rsid w:val="00AA1AA7"/>
    <w:rsid w:val="00AC7353"/>
    <w:rsid w:val="00AF68DC"/>
    <w:rsid w:val="00B631A8"/>
    <w:rsid w:val="00B72A87"/>
    <w:rsid w:val="00BB2B61"/>
    <w:rsid w:val="00BC3952"/>
    <w:rsid w:val="00C55290"/>
    <w:rsid w:val="00D327E8"/>
    <w:rsid w:val="00D71BD0"/>
    <w:rsid w:val="00D86D03"/>
    <w:rsid w:val="00E11749"/>
    <w:rsid w:val="00EA1823"/>
    <w:rsid w:val="00EC711B"/>
    <w:rsid w:val="00EE518E"/>
    <w:rsid w:val="00F71F97"/>
    <w:rsid w:val="00F8240E"/>
    <w:rsid w:val="00FB7F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ED98"/>
  <w15:chartTrackingRefBased/>
  <w15:docId w15:val="{5AC62EDA-1C03-4871-9E6E-1A9B91B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6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67CA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7CA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7CA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7CA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7CA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7CA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7CA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7CA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7CA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67CA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7CA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7CA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7CA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7CA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7CA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7CA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7CA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7CA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7CA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7CA1"/>
    <w:pPr>
      <w:spacing w:before="160"/>
      <w:jc w:val="center"/>
    </w:pPr>
    <w:rPr>
      <w:i/>
      <w:iCs/>
      <w:color w:val="404040" w:themeColor="text1" w:themeTint="BF"/>
    </w:rPr>
  </w:style>
  <w:style w:type="character" w:customStyle="1" w:styleId="TsitaatMrk">
    <w:name w:val="Tsitaat Märk"/>
    <w:basedOn w:val="Liguvaikefont"/>
    <w:link w:val="Tsitaat"/>
    <w:uiPriority w:val="29"/>
    <w:rsid w:val="00067CA1"/>
    <w:rPr>
      <w:i/>
      <w:iCs/>
      <w:color w:val="404040" w:themeColor="text1" w:themeTint="BF"/>
    </w:rPr>
  </w:style>
  <w:style w:type="paragraph" w:styleId="Loendilik">
    <w:name w:val="List Paragraph"/>
    <w:basedOn w:val="Normaallaad"/>
    <w:uiPriority w:val="34"/>
    <w:qFormat/>
    <w:rsid w:val="00067CA1"/>
    <w:pPr>
      <w:ind w:left="720"/>
      <w:contextualSpacing/>
    </w:pPr>
  </w:style>
  <w:style w:type="character" w:styleId="Selgeltmrgatavrhutus">
    <w:name w:val="Intense Emphasis"/>
    <w:basedOn w:val="Liguvaikefont"/>
    <w:uiPriority w:val="21"/>
    <w:qFormat/>
    <w:rsid w:val="00067CA1"/>
    <w:rPr>
      <w:i/>
      <w:iCs/>
      <w:color w:val="0F4761" w:themeColor="accent1" w:themeShade="BF"/>
    </w:rPr>
  </w:style>
  <w:style w:type="paragraph" w:styleId="Selgeltmrgatavtsitaat">
    <w:name w:val="Intense Quote"/>
    <w:basedOn w:val="Normaallaad"/>
    <w:next w:val="Normaallaad"/>
    <w:link w:val="SelgeltmrgatavtsitaatMrk"/>
    <w:uiPriority w:val="30"/>
    <w:qFormat/>
    <w:rsid w:val="0006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7CA1"/>
    <w:rPr>
      <w:i/>
      <w:iCs/>
      <w:color w:val="0F4761" w:themeColor="accent1" w:themeShade="BF"/>
    </w:rPr>
  </w:style>
  <w:style w:type="character" w:styleId="Selgeltmrgatavviide">
    <w:name w:val="Intense Reference"/>
    <w:basedOn w:val="Liguvaikefont"/>
    <w:uiPriority w:val="32"/>
    <w:qFormat/>
    <w:rsid w:val="00067CA1"/>
    <w:rPr>
      <w:b/>
      <w:bCs/>
      <w:smallCaps/>
      <w:color w:val="0F4761" w:themeColor="accent1" w:themeShade="BF"/>
      <w:spacing w:val="5"/>
    </w:rPr>
  </w:style>
  <w:style w:type="character" w:styleId="Hperlink">
    <w:name w:val="Hyperlink"/>
    <w:basedOn w:val="Liguvaikefont"/>
    <w:uiPriority w:val="99"/>
    <w:unhideWhenUsed/>
    <w:rsid w:val="00433981"/>
    <w:rPr>
      <w:color w:val="467886" w:themeColor="hyperlink"/>
      <w:u w:val="single"/>
    </w:rPr>
  </w:style>
  <w:style w:type="character" w:styleId="Lahendamatamainimine">
    <w:name w:val="Unresolved Mention"/>
    <w:basedOn w:val="Liguvaikefont"/>
    <w:uiPriority w:val="99"/>
    <w:semiHidden/>
    <w:unhideWhenUsed/>
    <w:rsid w:val="0043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li.lepik@viljandival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2944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 Lepik</dc:creator>
  <cp:keywords/>
  <dc:description/>
  <cp:lastModifiedBy>Merli Lepik</cp:lastModifiedBy>
  <cp:revision>7</cp:revision>
  <dcterms:created xsi:type="dcterms:W3CDTF">2026-07-06T08:06:00Z</dcterms:created>
  <dcterms:modified xsi:type="dcterms:W3CDTF">2026-07-06T08:42:00Z</dcterms:modified>
</cp:coreProperties>
</file>